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030EE" w14:textId="064D23CF" w:rsidR="001114B1" w:rsidRDefault="008013F4" w:rsidP="008013F4">
      <w:pPr>
        <w:pStyle w:val="NormaleWeb"/>
        <w:spacing w:line="20" w:lineRule="atLeast"/>
        <w:rPr>
          <w:rFonts w:asciiTheme="minorHAnsi" w:hAnsiTheme="minorHAnsi" w:cs="Helvetica-Bold"/>
          <w:bCs/>
          <w:i/>
          <w:color w:val="FF0000"/>
          <w:sz w:val="28"/>
          <w:szCs w:val="28"/>
          <w:lang w:val="it-CH"/>
        </w:rPr>
      </w:pPr>
      <w:r>
        <w:rPr>
          <w:noProof/>
          <w:lang w:val="it-IT"/>
        </w:rPr>
        <w:drawing>
          <wp:anchor distT="0" distB="0" distL="114300" distR="114300" simplePos="0" relativeHeight="251650048" behindDoc="1" locked="0" layoutInCell="1" allowOverlap="1" wp14:anchorId="35731E77" wp14:editId="1C648E54">
            <wp:simplePos x="0" y="0"/>
            <wp:positionH relativeFrom="column">
              <wp:posOffset>3257550</wp:posOffset>
            </wp:positionH>
            <wp:positionV relativeFrom="paragraph">
              <wp:posOffset>50800</wp:posOffset>
            </wp:positionV>
            <wp:extent cx="2674620" cy="359410"/>
            <wp:effectExtent l="0" t="0" r="0" b="2540"/>
            <wp:wrapNone/>
            <wp:docPr id="3" name="Picture 3" descr="logo_black.jpg"/>
            <wp:cNvGraphicFramePr/>
            <a:graphic xmlns:a="http://schemas.openxmlformats.org/drawingml/2006/main">
              <a:graphicData uri="http://schemas.openxmlformats.org/drawingml/2006/picture">
                <pic:pic xmlns:pic="http://schemas.openxmlformats.org/drawingml/2006/picture">
                  <pic:nvPicPr>
                    <pic:cNvPr id="3" name="Picture 3" descr="logo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4620" cy="359410"/>
                    </a:xfrm>
                    <a:prstGeom prst="rect">
                      <a:avLst/>
                    </a:prstGeom>
                  </pic:spPr>
                </pic:pic>
              </a:graphicData>
            </a:graphic>
          </wp:anchor>
        </w:drawing>
      </w:r>
      <w:r w:rsidRPr="008013F4">
        <w:rPr>
          <w:rFonts w:asciiTheme="minorHAnsi" w:hAnsiTheme="minorHAnsi" w:cs="Helvetica-Bold"/>
          <w:bCs/>
          <w:i/>
          <w:color w:val="FF0000"/>
          <w:sz w:val="28"/>
          <w:szCs w:val="28"/>
          <w:lang w:val="it-CH"/>
        </w:rPr>
        <w:t xml:space="preserve"> </w:t>
      </w:r>
      <w:r w:rsidR="00CD5AA0">
        <w:rPr>
          <w:rFonts w:asciiTheme="minorHAnsi" w:hAnsiTheme="minorHAnsi" w:cs="Helvetica-Bold"/>
          <w:bCs/>
          <w:i/>
          <w:noProof/>
          <w:color w:val="FF0000"/>
          <w:sz w:val="28"/>
          <w:szCs w:val="28"/>
          <w:lang w:val="it-IT"/>
        </w:rPr>
        <w:drawing>
          <wp:inline distT="0" distB="0" distL="0" distR="0" wp14:anchorId="58635F57" wp14:editId="2A9C8F71">
            <wp:extent cx="1803600" cy="5400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oincarè (002).png"/>
                    <pic:cNvPicPr/>
                  </pic:nvPicPr>
                  <pic:blipFill>
                    <a:blip r:embed="rId6">
                      <a:extLst>
                        <a:ext uri="{28A0092B-C50C-407E-A947-70E740481C1C}">
                          <a14:useLocalDpi xmlns:a14="http://schemas.microsoft.com/office/drawing/2010/main" val="0"/>
                        </a:ext>
                      </a:extLst>
                    </a:blip>
                    <a:stretch>
                      <a:fillRect/>
                    </a:stretch>
                  </pic:blipFill>
                  <pic:spPr>
                    <a:xfrm>
                      <a:off x="0" y="0"/>
                      <a:ext cx="1803600" cy="540000"/>
                    </a:xfrm>
                    <a:prstGeom prst="rect">
                      <a:avLst/>
                    </a:prstGeom>
                  </pic:spPr>
                </pic:pic>
              </a:graphicData>
            </a:graphic>
          </wp:inline>
        </w:drawing>
      </w:r>
    </w:p>
    <w:p w14:paraId="7D769810" w14:textId="77777777" w:rsidR="00AF3C5D" w:rsidRPr="00AF3C5D" w:rsidRDefault="00AF3C5D" w:rsidP="008013F4">
      <w:pPr>
        <w:pStyle w:val="NormaleWeb"/>
        <w:spacing w:line="20" w:lineRule="atLeast"/>
        <w:rPr>
          <w:noProof/>
          <w:lang w:eastAsia="it-CH"/>
        </w:rPr>
      </w:pPr>
    </w:p>
    <w:p w14:paraId="201E0DAF" w14:textId="3C25992C" w:rsidR="005A763B" w:rsidRDefault="001114B1" w:rsidP="005A763B">
      <w:pPr>
        <w:pStyle w:val="NormaleWeb"/>
        <w:spacing w:line="20" w:lineRule="atLeast"/>
        <w:jc w:val="center"/>
        <w:rPr>
          <w:rFonts w:asciiTheme="minorHAnsi" w:hAnsiTheme="minorHAnsi" w:cs="Helvetica-Bold"/>
          <w:b/>
          <w:bCs/>
          <w:sz w:val="22"/>
          <w:szCs w:val="22"/>
          <w:lang w:val="it-CH"/>
        </w:rPr>
      </w:pPr>
      <w:r w:rsidRPr="001114B1">
        <w:rPr>
          <w:rFonts w:asciiTheme="minorHAnsi" w:hAnsiTheme="minorHAnsi" w:cs="Helvetica-Bold"/>
          <w:bCs/>
          <w:i/>
          <w:noProof/>
          <w:color w:val="FF0000"/>
          <w:sz w:val="28"/>
          <w:szCs w:val="28"/>
          <w:lang w:val="it-IT"/>
        </w:rPr>
        <w:drawing>
          <wp:inline distT="0" distB="0" distL="0" distR="0" wp14:anchorId="059C02B5" wp14:editId="4D20892F">
            <wp:extent cx="2164080" cy="990600"/>
            <wp:effectExtent l="0" t="0" r="7620" b="0"/>
            <wp:docPr id="1" name="Immagine 1" descr="C:\Users\Roberta_user\Documents\Ufficio stampa\Poincare\^9587C26757069796EC3D3A4D5E60F57A19349D6F96A08EA095^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a_user\Documents\Ufficio stampa\Poincare\^9587C26757069796EC3D3A4D5E60F57A19349D6F96A08EA095^pimgpsh_fullsize_dist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4080" cy="990600"/>
                    </a:xfrm>
                    <a:prstGeom prst="rect">
                      <a:avLst/>
                    </a:prstGeom>
                    <a:noFill/>
                    <a:ln>
                      <a:noFill/>
                    </a:ln>
                  </pic:spPr>
                </pic:pic>
              </a:graphicData>
            </a:graphic>
          </wp:inline>
        </w:drawing>
      </w:r>
      <w:r w:rsidRPr="001114B1">
        <w:rPr>
          <w:rFonts w:asciiTheme="minorHAnsi" w:hAnsiTheme="minorHAnsi" w:cs="Helvetica-Bold"/>
          <w:bCs/>
          <w:i/>
          <w:color w:val="FF0000"/>
          <w:sz w:val="28"/>
          <w:szCs w:val="28"/>
          <w:lang w:val="en-US"/>
        </w:rPr>
        <w:br/>
      </w:r>
      <w:r w:rsidRPr="001114B1">
        <w:rPr>
          <w:rFonts w:asciiTheme="minorHAnsi" w:hAnsiTheme="minorHAnsi" w:cs="Helvetica-Bold"/>
          <w:b/>
          <w:bCs/>
          <w:sz w:val="24"/>
          <w:szCs w:val="24"/>
          <w:lang w:val="en-US"/>
        </w:rPr>
        <w:t>Site specific video wall urban project</w:t>
      </w:r>
      <w:bookmarkStart w:id="0" w:name="_GoBack"/>
      <w:bookmarkEnd w:id="0"/>
      <w:r w:rsidR="005A763B" w:rsidRPr="001414DD">
        <w:rPr>
          <w:rFonts w:asciiTheme="minorHAnsi" w:hAnsiTheme="minorHAnsi" w:cs="Helvetica-Bold"/>
          <w:b/>
          <w:bCs/>
          <w:sz w:val="22"/>
          <w:szCs w:val="22"/>
          <w:lang w:val="it-CH"/>
        </w:rPr>
        <w:t xml:space="preserve"> </w:t>
      </w:r>
      <w:r w:rsidR="005A763B">
        <w:rPr>
          <w:rFonts w:asciiTheme="minorHAnsi" w:hAnsiTheme="minorHAnsi" w:cs="Helvetica-Bold"/>
          <w:b/>
          <w:bCs/>
          <w:sz w:val="22"/>
          <w:szCs w:val="22"/>
          <w:lang w:val="it-CH"/>
        </w:rPr>
        <w:br/>
        <w:t xml:space="preserve">a cura di Alfredo Cramerotti </w:t>
      </w:r>
    </w:p>
    <w:p w14:paraId="3C6EB64E" w14:textId="14167F13" w:rsidR="001114B1" w:rsidRPr="005A763B" w:rsidRDefault="00E709E6" w:rsidP="005A763B">
      <w:pPr>
        <w:pStyle w:val="NormaleWeb"/>
        <w:spacing w:line="20" w:lineRule="atLeast"/>
        <w:jc w:val="center"/>
        <w:rPr>
          <w:rFonts w:asciiTheme="minorHAnsi" w:hAnsiTheme="minorHAnsi" w:cs="Helvetica-Bold"/>
          <w:b/>
          <w:bCs/>
          <w:sz w:val="24"/>
          <w:szCs w:val="24"/>
          <w:lang w:val="en-US"/>
        </w:rPr>
      </w:pPr>
      <w:r>
        <w:rPr>
          <w:rFonts w:asciiTheme="minorHAnsi" w:hAnsiTheme="minorHAnsi" w:cs="Helvetica-Bold"/>
          <w:b/>
          <w:bCs/>
          <w:sz w:val="24"/>
          <w:szCs w:val="24"/>
          <w:lang w:val="en-US"/>
        </w:rPr>
        <w:t xml:space="preserve">  </w:t>
      </w:r>
      <w:r w:rsidR="001114B1" w:rsidRPr="001414DD">
        <w:rPr>
          <w:rFonts w:asciiTheme="minorHAnsi" w:hAnsiTheme="minorHAnsi" w:cs="Helvetica-Bold"/>
          <w:b/>
          <w:bCs/>
          <w:sz w:val="22"/>
          <w:szCs w:val="22"/>
          <w:lang w:val="it-CH"/>
        </w:rPr>
        <w:t>1 – 18 maggio 2016</w:t>
      </w:r>
      <w:r w:rsidR="001114B1">
        <w:rPr>
          <w:rFonts w:asciiTheme="minorHAnsi" w:hAnsiTheme="minorHAnsi" w:cs="Helvetica-Bold"/>
          <w:b/>
          <w:bCs/>
          <w:sz w:val="22"/>
          <w:szCs w:val="22"/>
          <w:lang w:val="it-CH"/>
        </w:rPr>
        <w:br/>
      </w:r>
      <w:r w:rsidR="001114B1" w:rsidRPr="001414DD">
        <w:rPr>
          <w:rFonts w:asciiTheme="minorHAnsi" w:hAnsiTheme="minorHAnsi" w:cs="Helvetica-Bold"/>
          <w:b/>
          <w:bCs/>
          <w:sz w:val="22"/>
          <w:szCs w:val="22"/>
          <w:lang w:val="it-CH"/>
        </w:rPr>
        <w:t>Corso Como 15</w:t>
      </w:r>
      <w:r w:rsidR="001114B1">
        <w:rPr>
          <w:rFonts w:asciiTheme="minorHAnsi" w:hAnsiTheme="minorHAnsi" w:cs="Helvetica-Bold"/>
          <w:b/>
          <w:bCs/>
          <w:sz w:val="22"/>
          <w:szCs w:val="22"/>
          <w:lang w:val="it-CH"/>
        </w:rPr>
        <w:t xml:space="preserve">, Milano </w:t>
      </w:r>
    </w:p>
    <w:p w14:paraId="103DB0D5" w14:textId="722014BF" w:rsidR="006D77A7" w:rsidRDefault="006D77A7" w:rsidP="00992030">
      <w:pPr>
        <w:pStyle w:val="NormaleWeb"/>
        <w:spacing w:line="20" w:lineRule="atLeast"/>
        <w:jc w:val="center"/>
        <w:rPr>
          <w:rFonts w:asciiTheme="minorHAnsi" w:hAnsiTheme="minorHAnsi" w:cs="Helvetica-Bold"/>
          <w:b/>
          <w:bCs/>
          <w:sz w:val="22"/>
          <w:szCs w:val="22"/>
          <w:lang w:val="it-CH"/>
        </w:rPr>
      </w:pPr>
      <w:r>
        <w:rPr>
          <w:rFonts w:eastAsia="Times New Roman"/>
          <w:noProof/>
          <w:lang w:val="it-IT"/>
        </w:rPr>
        <w:drawing>
          <wp:inline distT="0" distB="0" distL="0" distR="0" wp14:anchorId="274CCABA" wp14:editId="188CF1AC">
            <wp:extent cx="2438400" cy="1371600"/>
            <wp:effectExtent l="0" t="0" r="0" b="0"/>
            <wp:docPr id="4" name="Immagine 4" descr="cid:40851B72-54D1-43A2-A6B6-92260AB704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4E1F09-B830-4833-874B-D2C2878D8084" descr="cid:40851B72-54D1-43A2-A6B6-92260AB704A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29B58BB6" w14:textId="77777777" w:rsidR="006D77A7" w:rsidRDefault="006D77A7" w:rsidP="00992030">
      <w:pPr>
        <w:pStyle w:val="NormaleWeb"/>
        <w:spacing w:line="20" w:lineRule="atLeast"/>
        <w:jc w:val="center"/>
        <w:rPr>
          <w:rFonts w:asciiTheme="minorHAnsi" w:hAnsiTheme="minorHAnsi" w:cs="Helvetica-Bold"/>
          <w:b/>
          <w:bCs/>
          <w:sz w:val="22"/>
          <w:szCs w:val="22"/>
          <w:lang w:val="it-CH"/>
        </w:rPr>
      </w:pPr>
    </w:p>
    <w:p w14:paraId="7E549F68" w14:textId="27658A47" w:rsidR="001114B1" w:rsidRPr="00AF3C5D" w:rsidRDefault="001114B1" w:rsidP="00E709E6">
      <w:pPr>
        <w:pStyle w:val="NormaleWeb"/>
        <w:jc w:val="both"/>
        <w:rPr>
          <w:rFonts w:asciiTheme="minorHAnsi" w:hAnsiTheme="minorHAnsi" w:cs="Helvetica-Bold"/>
          <w:bCs/>
          <w:sz w:val="22"/>
          <w:szCs w:val="22"/>
          <w:lang w:val="it-IT"/>
        </w:rPr>
      </w:pPr>
      <w:r w:rsidRPr="00AF3C5D">
        <w:rPr>
          <w:rFonts w:asciiTheme="minorHAnsi" w:hAnsiTheme="minorHAnsi" w:cs="Helvetica-Bold"/>
          <w:b/>
          <w:bCs/>
          <w:sz w:val="22"/>
          <w:szCs w:val="22"/>
          <w:lang w:val="it-CH"/>
        </w:rPr>
        <w:t>Poincaré</w:t>
      </w:r>
      <w:r w:rsidRPr="00AF3C5D">
        <w:rPr>
          <w:rFonts w:asciiTheme="minorHAnsi" w:hAnsiTheme="minorHAnsi" w:cs="Helvetica-Light"/>
          <w:b/>
          <w:sz w:val="22"/>
          <w:szCs w:val="22"/>
          <w:lang w:val="it-CH"/>
        </w:rPr>
        <w:t xml:space="preserve"> Investments Limited </w:t>
      </w:r>
      <w:r w:rsidRPr="00AF3C5D">
        <w:rPr>
          <w:rFonts w:asciiTheme="minorHAnsi" w:hAnsiTheme="minorHAnsi" w:cs="Helvetica-Light"/>
          <w:sz w:val="22"/>
          <w:szCs w:val="22"/>
          <w:lang w:val="it-CH"/>
        </w:rPr>
        <w:t xml:space="preserve">per l’evento 2016 di </w:t>
      </w:r>
      <w:r w:rsidRPr="00AF3C5D">
        <w:rPr>
          <w:rFonts w:asciiTheme="minorHAnsi" w:hAnsiTheme="minorHAnsi" w:cs="Helvetica-Bold"/>
          <w:b/>
          <w:bCs/>
          <w:sz w:val="22"/>
          <w:szCs w:val="22"/>
          <w:lang w:val="it-CH"/>
        </w:rPr>
        <w:t>Con-Temporary Art</w:t>
      </w:r>
      <w:r w:rsidRPr="00AF3C5D">
        <w:rPr>
          <w:rFonts w:asciiTheme="minorHAnsi" w:hAnsiTheme="minorHAnsi" w:cs="Helvetica-Bold"/>
          <w:bCs/>
          <w:sz w:val="22"/>
          <w:szCs w:val="22"/>
          <w:lang w:val="it-CH"/>
        </w:rPr>
        <w:t xml:space="preserve"> </w:t>
      </w:r>
      <w:r w:rsidRPr="00AF3C5D">
        <w:rPr>
          <w:rFonts w:asciiTheme="minorHAnsi" w:hAnsiTheme="minorHAnsi" w:cs="Helvetica-Bold"/>
          <w:bCs/>
          <w:sz w:val="22"/>
          <w:szCs w:val="22"/>
          <w:lang w:val="it-IT"/>
        </w:rPr>
        <w:t xml:space="preserve">é lieta di collaborare con </w:t>
      </w:r>
      <w:r w:rsidR="00131767" w:rsidRPr="00AF3C5D">
        <w:rPr>
          <w:rFonts w:asciiTheme="minorHAnsi" w:hAnsiTheme="minorHAnsi" w:cs="Helvetica-Bold"/>
          <w:bCs/>
          <w:sz w:val="22"/>
          <w:szCs w:val="22"/>
          <w:lang w:val="it-IT"/>
        </w:rPr>
        <w:t xml:space="preserve">il </w:t>
      </w:r>
      <w:r w:rsidRPr="00AF3C5D">
        <w:rPr>
          <w:rFonts w:asciiTheme="minorHAnsi" w:hAnsiTheme="minorHAnsi" w:cs="Helvetica-Bold"/>
          <w:b/>
          <w:bCs/>
          <w:sz w:val="22"/>
          <w:szCs w:val="22"/>
          <w:lang w:val="it-IT"/>
        </w:rPr>
        <w:t>MOSTYN Visual Arts Centre</w:t>
      </w:r>
      <w:r w:rsidR="0094165E" w:rsidRPr="00AF3C5D">
        <w:rPr>
          <w:rFonts w:asciiTheme="minorHAnsi" w:hAnsiTheme="minorHAnsi" w:cs="Helvetica-Bold"/>
          <w:bCs/>
          <w:sz w:val="22"/>
          <w:szCs w:val="22"/>
          <w:lang w:val="it-IT"/>
        </w:rPr>
        <w:t>,</w:t>
      </w:r>
      <w:r w:rsidR="0094165E" w:rsidRPr="00F62B36">
        <w:rPr>
          <w:rFonts w:asciiTheme="minorHAnsi" w:hAnsiTheme="minorHAnsi" w:cs="Helvetica-Bold"/>
          <w:bCs/>
          <w:sz w:val="22"/>
          <w:szCs w:val="22"/>
          <w:lang w:val="it-CH"/>
        </w:rPr>
        <w:t xml:space="preserve"> il principale centro d’arte contemporanea del Galles</w:t>
      </w:r>
      <w:r w:rsidRPr="00AF3C5D">
        <w:rPr>
          <w:rFonts w:asciiTheme="minorHAnsi" w:hAnsiTheme="minorHAnsi" w:cs="Helvetica-Bold"/>
          <w:bCs/>
          <w:sz w:val="22"/>
          <w:szCs w:val="22"/>
          <w:lang w:val="it-IT"/>
        </w:rPr>
        <w:t xml:space="preserve"> presentando</w:t>
      </w:r>
      <w:r w:rsidRPr="00AF3C5D">
        <w:rPr>
          <w:rFonts w:asciiTheme="minorHAnsi" w:hAnsiTheme="minorHAnsi"/>
          <w:sz w:val="22"/>
          <w:szCs w:val="22"/>
          <w:lang w:val="it-IT"/>
        </w:rPr>
        <w:t xml:space="preserve"> un’opera video inedita e site specific sull’identità e la violenza sulle donne di </w:t>
      </w:r>
      <w:r w:rsidRPr="00AF3C5D">
        <w:rPr>
          <w:rFonts w:asciiTheme="minorHAnsi" w:hAnsiTheme="minorHAnsi"/>
          <w:b/>
          <w:sz w:val="22"/>
          <w:szCs w:val="22"/>
          <w:lang w:val="it-IT"/>
        </w:rPr>
        <w:t>Ciriaca+Erre</w:t>
      </w:r>
      <w:r w:rsidRPr="00AF3C5D">
        <w:rPr>
          <w:rFonts w:asciiTheme="minorHAnsi" w:hAnsiTheme="minorHAnsi"/>
          <w:sz w:val="22"/>
          <w:szCs w:val="22"/>
          <w:lang w:val="it-IT"/>
        </w:rPr>
        <w:t xml:space="preserve">, a cura di </w:t>
      </w:r>
      <w:r w:rsidRPr="00AF3C5D">
        <w:rPr>
          <w:rFonts w:asciiTheme="minorHAnsi" w:hAnsiTheme="minorHAnsi"/>
          <w:b/>
          <w:sz w:val="22"/>
          <w:szCs w:val="22"/>
          <w:lang w:val="it-IT"/>
        </w:rPr>
        <w:t>Alfredo Cramerotti</w:t>
      </w:r>
      <w:r w:rsidRPr="00AF3C5D">
        <w:rPr>
          <w:rFonts w:asciiTheme="minorHAnsi" w:hAnsiTheme="minorHAnsi"/>
          <w:sz w:val="22"/>
          <w:szCs w:val="22"/>
          <w:lang w:val="it-IT"/>
        </w:rPr>
        <w:t>.</w:t>
      </w:r>
    </w:p>
    <w:p w14:paraId="7BE999BB" w14:textId="1BC6A5FD" w:rsidR="00F62B36" w:rsidRDefault="001114B1" w:rsidP="00E709E6">
      <w:pPr>
        <w:pStyle w:val="NormaleWeb"/>
        <w:jc w:val="both"/>
        <w:rPr>
          <w:rFonts w:asciiTheme="minorHAnsi" w:hAnsiTheme="minorHAnsi"/>
          <w:sz w:val="22"/>
          <w:szCs w:val="22"/>
          <w:lang w:val="it-IT"/>
        </w:rPr>
      </w:pPr>
      <w:r w:rsidRPr="00AF3C5D">
        <w:rPr>
          <w:rFonts w:asciiTheme="minorHAnsi" w:hAnsiTheme="minorHAnsi"/>
          <w:b/>
          <w:sz w:val="22"/>
          <w:szCs w:val="22"/>
          <w:lang w:val="it-IT"/>
        </w:rPr>
        <w:t xml:space="preserve">Ciriaca+Erre </w:t>
      </w:r>
      <w:r w:rsidRPr="00AF3C5D">
        <w:rPr>
          <w:rFonts w:asciiTheme="minorHAnsi" w:hAnsiTheme="minorHAnsi"/>
          <w:sz w:val="22"/>
          <w:szCs w:val="22"/>
          <w:lang w:val="it-IT"/>
        </w:rPr>
        <w:t>torna</w:t>
      </w:r>
      <w:r w:rsidR="00796673">
        <w:rPr>
          <w:rFonts w:asciiTheme="minorHAnsi" w:hAnsiTheme="minorHAnsi"/>
          <w:sz w:val="22"/>
          <w:szCs w:val="22"/>
          <w:lang w:val="it-IT"/>
        </w:rPr>
        <w:t xml:space="preserve"> a Milano</w:t>
      </w:r>
      <w:r w:rsidRPr="00AF3C5D">
        <w:rPr>
          <w:rFonts w:asciiTheme="minorHAnsi" w:hAnsiTheme="minorHAnsi"/>
          <w:sz w:val="22"/>
          <w:szCs w:val="22"/>
          <w:lang w:val="it-IT"/>
        </w:rPr>
        <w:t xml:space="preserve"> </w:t>
      </w:r>
      <w:r w:rsidR="00796673">
        <w:rPr>
          <w:rFonts w:asciiTheme="minorHAnsi" w:hAnsiTheme="minorHAnsi"/>
          <w:sz w:val="22"/>
          <w:szCs w:val="22"/>
          <w:lang w:val="it-IT"/>
        </w:rPr>
        <w:t>con una nuova incursione artistica nel territorio urbano, in un</w:t>
      </w:r>
      <w:r w:rsidRPr="00AF3C5D">
        <w:rPr>
          <w:rFonts w:asciiTheme="minorHAnsi" w:hAnsiTheme="minorHAnsi"/>
          <w:sz w:val="22"/>
          <w:szCs w:val="22"/>
          <w:lang w:val="it-IT"/>
        </w:rPr>
        <w:t xml:space="preserve"> luog</w:t>
      </w:r>
      <w:r w:rsidR="00796673">
        <w:rPr>
          <w:rFonts w:asciiTheme="minorHAnsi" w:hAnsiTheme="minorHAnsi"/>
          <w:sz w:val="22"/>
          <w:szCs w:val="22"/>
          <w:lang w:val="it-IT"/>
        </w:rPr>
        <w:t xml:space="preserve">o </w:t>
      </w:r>
      <w:r w:rsidRPr="00AF3C5D">
        <w:rPr>
          <w:rFonts w:asciiTheme="minorHAnsi" w:hAnsiTheme="minorHAnsi"/>
          <w:sz w:val="22"/>
          <w:szCs w:val="22"/>
          <w:lang w:val="it-IT"/>
        </w:rPr>
        <w:t>estr</w:t>
      </w:r>
      <w:r w:rsidR="00131767" w:rsidRPr="00AF3C5D">
        <w:rPr>
          <w:rFonts w:asciiTheme="minorHAnsi" w:hAnsiTheme="minorHAnsi"/>
          <w:sz w:val="22"/>
          <w:szCs w:val="22"/>
          <w:lang w:val="it-IT"/>
        </w:rPr>
        <w:t>ane</w:t>
      </w:r>
      <w:r w:rsidR="00796673">
        <w:rPr>
          <w:rFonts w:asciiTheme="minorHAnsi" w:hAnsiTheme="minorHAnsi"/>
          <w:sz w:val="22"/>
          <w:szCs w:val="22"/>
          <w:lang w:val="it-IT"/>
        </w:rPr>
        <w:t xml:space="preserve">o </w:t>
      </w:r>
      <w:r w:rsidR="00131767" w:rsidRPr="00AF3C5D">
        <w:rPr>
          <w:rFonts w:asciiTheme="minorHAnsi" w:hAnsiTheme="minorHAnsi"/>
          <w:sz w:val="22"/>
          <w:szCs w:val="22"/>
          <w:lang w:val="it-IT"/>
        </w:rPr>
        <w:t>al circuito dell’arte: in C</w:t>
      </w:r>
      <w:r w:rsidRPr="00AF3C5D">
        <w:rPr>
          <w:rFonts w:asciiTheme="minorHAnsi" w:hAnsiTheme="minorHAnsi"/>
          <w:sz w:val="22"/>
          <w:szCs w:val="22"/>
          <w:lang w:val="it-IT"/>
        </w:rPr>
        <w:t xml:space="preserve">orso Como 15 a Milano, celato tra </w:t>
      </w:r>
      <w:r w:rsidR="00312243" w:rsidRPr="00AF3C5D">
        <w:rPr>
          <w:rFonts w:asciiTheme="minorHAnsi" w:hAnsiTheme="minorHAnsi"/>
          <w:sz w:val="22"/>
          <w:szCs w:val="22"/>
          <w:lang w:val="it-IT"/>
        </w:rPr>
        <w:t>brevissimi</w:t>
      </w:r>
      <w:r w:rsidRPr="00AF3C5D">
        <w:rPr>
          <w:rFonts w:asciiTheme="minorHAnsi" w:hAnsiTheme="minorHAnsi"/>
          <w:sz w:val="22"/>
          <w:szCs w:val="22"/>
          <w:lang w:val="it-IT"/>
        </w:rPr>
        <w:t xml:space="preserve"> messaggi pubblicitari </w:t>
      </w:r>
      <w:r w:rsidR="00312243" w:rsidRPr="00AF3C5D">
        <w:rPr>
          <w:rFonts w:asciiTheme="minorHAnsi" w:hAnsiTheme="minorHAnsi"/>
          <w:sz w:val="22"/>
          <w:szCs w:val="22"/>
          <w:lang w:val="it-IT"/>
        </w:rPr>
        <w:t>d</w:t>
      </w:r>
      <w:r w:rsidR="002E1E68">
        <w:rPr>
          <w:rFonts w:asciiTheme="minorHAnsi" w:hAnsiTheme="minorHAnsi"/>
          <w:sz w:val="22"/>
          <w:szCs w:val="22"/>
          <w:lang w:val="it-IT"/>
        </w:rPr>
        <w:t xml:space="preserve">i un </w:t>
      </w:r>
      <w:r w:rsidRPr="00AF3C5D">
        <w:rPr>
          <w:rFonts w:asciiTheme="minorHAnsi" w:hAnsiTheme="minorHAnsi"/>
          <w:sz w:val="22"/>
          <w:szCs w:val="22"/>
          <w:lang w:val="it-IT"/>
        </w:rPr>
        <w:t>video wall</w:t>
      </w:r>
      <w:r w:rsidR="002E1E68">
        <w:rPr>
          <w:rFonts w:asciiTheme="minorHAnsi" w:hAnsiTheme="minorHAnsi"/>
          <w:sz w:val="22"/>
          <w:szCs w:val="22"/>
          <w:lang w:val="it-IT"/>
        </w:rPr>
        <w:t xml:space="preserve"> </w:t>
      </w:r>
      <w:r w:rsidRPr="00AF3C5D">
        <w:rPr>
          <w:rFonts w:asciiTheme="minorHAnsi" w:hAnsiTheme="minorHAnsi"/>
          <w:sz w:val="22"/>
          <w:szCs w:val="22"/>
          <w:lang w:val="it-IT"/>
        </w:rPr>
        <w:t>sarà possibile vedere l’estratto del nuovo video dell’artista</w:t>
      </w:r>
      <w:r w:rsidR="00B61804">
        <w:rPr>
          <w:rFonts w:asciiTheme="minorHAnsi" w:hAnsiTheme="minorHAnsi"/>
          <w:sz w:val="22"/>
          <w:szCs w:val="22"/>
          <w:lang w:val="it-IT"/>
        </w:rPr>
        <w:t>.</w:t>
      </w:r>
      <w:r w:rsidR="00F62B36">
        <w:rPr>
          <w:rFonts w:asciiTheme="minorHAnsi" w:hAnsiTheme="minorHAnsi"/>
          <w:sz w:val="22"/>
          <w:szCs w:val="22"/>
          <w:lang w:val="it-IT"/>
        </w:rPr>
        <w:br/>
      </w:r>
      <w:r w:rsidR="00312243" w:rsidRPr="00AF3C5D">
        <w:rPr>
          <w:rFonts w:asciiTheme="minorHAnsi" w:hAnsiTheme="minorHAnsi"/>
          <w:sz w:val="22"/>
          <w:szCs w:val="22"/>
          <w:lang w:val="it-IT"/>
        </w:rPr>
        <w:t>U</w:t>
      </w:r>
      <w:r w:rsidRPr="00AF3C5D">
        <w:rPr>
          <w:rFonts w:asciiTheme="minorHAnsi" w:hAnsiTheme="minorHAnsi"/>
          <w:sz w:val="22"/>
          <w:szCs w:val="22"/>
          <w:lang w:val="it-IT"/>
        </w:rPr>
        <w:t>n’antitesi dello spot pubblicitario che coglierà i passanti impreparati: u</w:t>
      </w:r>
      <w:r w:rsidRPr="00AF3C5D">
        <w:rPr>
          <w:rFonts w:asciiTheme="minorHAnsi" w:eastAsia="Times New Roman" w:hAnsiTheme="minorHAnsi"/>
          <w:sz w:val="22"/>
          <w:szCs w:val="22"/>
          <w:lang w:val="it-CH"/>
        </w:rPr>
        <w:t>n</w:t>
      </w:r>
      <w:r w:rsidRPr="00AF3C5D">
        <w:rPr>
          <w:rFonts w:asciiTheme="minorHAnsi" w:hAnsiTheme="minorHAnsi"/>
          <w:sz w:val="22"/>
          <w:szCs w:val="22"/>
          <w:lang w:val="it-IT"/>
        </w:rPr>
        <w:t xml:space="preserve"> codice </w:t>
      </w:r>
      <w:r w:rsidR="00131767" w:rsidRPr="00AF3C5D">
        <w:rPr>
          <w:rFonts w:asciiTheme="minorHAnsi" w:hAnsiTheme="minorHAnsi"/>
          <w:sz w:val="22"/>
          <w:szCs w:val="22"/>
          <w:lang w:val="it-IT"/>
        </w:rPr>
        <w:t xml:space="preserve">di </w:t>
      </w:r>
      <w:r w:rsidRPr="00AF3C5D">
        <w:rPr>
          <w:rFonts w:asciiTheme="minorHAnsi" w:hAnsiTheme="minorHAnsi"/>
          <w:sz w:val="22"/>
          <w:szCs w:val="22"/>
          <w:lang w:val="it-IT"/>
        </w:rPr>
        <w:t xml:space="preserve">immagini evocative, un racconto fatto di suggestioni astratte e contrastanti alle quali </w:t>
      </w:r>
      <w:r w:rsidRPr="00AF3C5D">
        <w:rPr>
          <w:rFonts w:asciiTheme="minorHAnsi" w:eastAsia="Times New Roman" w:hAnsiTheme="minorHAnsi"/>
          <w:sz w:val="22"/>
          <w:szCs w:val="22"/>
          <w:lang w:val="it-CH"/>
        </w:rPr>
        <w:t>si sovrappongono spot sessisti e anti femministi</w:t>
      </w:r>
      <w:r w:rsidR="00AF3C5D" w:rsidRPr="00AF3C5D">
        <w:rPr>
          <w:rFonts w:asciiTheme="minorHAnsi" w:eastAsia="Times New Roman" w:hAnsiTheme="minorHAnsi"/>
          <w:sz w:val="22"/>
          <w:szCs w:val="22"/>
          <w:lang w:val="it-CH"/>
        </w:rPr>
        <w:t xml:space="preserve"> degli anni Sessanta e Settanta.</w:t>
      </w:r>
      <w:r w:rsidR="00174876" w:rsidRPr="00174876">
        <w:rPr>
          <w:rFonts w:asciiTheme="minorHAnsi" w:hAnsiTheme="minorHAnsi"/>
          <w:sz w:val="22"/>
          <w:szCs w:val="22"/>
          <w:lang w:val="it-IT"/>
        </w:rPr>
        <w:t xml:space="preserve"> </w:t>
      </w:r>
    </w:p>
    <w:p w14:paraId="29452787" w14:textId="131027BB" w:rsidR="00174876" w:rsidRPr="00AF3C5D" w:rsidRDefault="00F62B36" w:rsidP="00E709E6">
      <w:pPr>
        <w:pStyle w:val="NormaleWeb"/>
        <w:jc w:val="both"/>
        <w:rPr>
          <w:rFonts w:asciiTheme="minorHAnsi" w:hAnsiTheme="minorHAnsi"/>
          <w:sz w:val="22"/>
          <w:szCs w:val="22"/>
          <w:lang w:val="it-IT"/>
        </w:rPr>
      </w:pPr>
      <w:r w:rsidRPr="00AF3C5D">
        <w:rPr>
          <w:rFonts w:asciiTheme="minorHAnsi" w:hAnsiTheme="minorHAnsi"/>
          <w:i/>
          <w:sz w:val="22"/>
          <w:szCs w:val="22"/>
          <w:lang w:val="it-IT"/>
        </w:rPr>
        <w:t>Suspended Woman 2016</w:t>
      </w:r>
      <w:r w:rsidRPr="00AF3C5D">
        <w:rPr>
          <w:rFonts w:asciiTheme="minorHAnsi" w:hAnsiTheme="minorHAnsi"/>
          <w:sz w:val="22"/>
          <w:szCs w:val="22"/>
          <w:lang w:val="it-IT"/>
        </w:rPr>
        <w:t xml:space="preserve"> è un’opera video documentaria sulla figura femminile </w:t>
      </w:r>
      <w:r w:rsidRPr="00AF3C5D">
        <w:rPr>
          <w:rFonts w:asciiTheme="minorHAnsi" w:hAnsiTheme="minorHAnsi"/>
          <w:sz w:val="22"/>
          <w:szCs w:val="22"/>
          <w:lang w:val="it-CH"/>
        </w:rPr>
        <w:t>per secoli subordinata, vittima inconfessata di una sottomissione sociale, domestica e psicologica</w:t>
      </w:r>
      <w:r>
        <w:rPr>
          <w:rFonts w:asciiTheme="minorHAnsi" w:hAnsiTheme="minorHAnsi"/>
          <w:sz w:val="22"/>
          <w:szCs w:val="22"/>
          <w:lang w:val="it-CH"/>
        </w:rPr>
        <w:t xml:space="preserve">: </w:t>
      </w:r>
      <w:r w:rsidRPr="00AF3C5D">
        <w:rPr>
          <w:rFonts w:asciiTheme="minorHAnsi" w:hAnsiTheme="minorHAnsi"/>
          <w:sz w:val="22"/>
          <w:szCs w:val="22"/>
          <w:lang w:val="it-IT"/>
        </w:rPr>
        <w:t>l’estratto di un progetto di ricerca ben più ampio che ha impegna</w:t>
      </w:r>
      <w:r>
        <w:rPr>
          <w:rFonts w:asciiTheme="minorHAnsi" w:hAnsiTheme="minorHAnsi"/>
          <w:sz w:val="22"/>
          <w:szCs w:val="22"/>
          <w:lang w:val="it-IT"/>
        </w:rPr>
        <w:t xml:space="preserve">to l’artista per circa 10 anni. </w:t>
      </w:r>
      <w:r>
        <w:rPr>
          <w:rFonts w:asciiTheme="minorHAnsi" w:hAnsiTheme="minorHAnsi"/>
          <w:sz w:val="22"/>
          <w:szCs w:val="22"/>
          <w:lang w:val="it-IT"/>
        </w:rPr>
        <w:br/>
      </w:r>
      <w:r w:rsidR="00174876" w:rsidRPr="00AF3C5D">
        <w:rPr>
          <w:rFonts w:asciiTheme="minorHAnsi" w:hAnsiTheme="minorHAnsi"/>
          <w:sz w:val="22"/>
          <w:szCs w:val="22"/>
          <w:lang w:val="it-IT"/>
        </w:rPr>
        <w:t>Uno zoom in e zoom out di azioni intime, un back stage che investiga sulla figura femminile, oggetto e soggetto pubblicitario involontario dove immagini private diventano pubbliche</w:t>
      </w:r>
      <w:r>
        <w:rPr>
          <w:rFonts w:asciiTheme="minorHAnsi" w:hAnsiTheme="minorHAnsi"/>
          <w:sz w:val="22"/>
          <w:szCs w:val="22"/>
          <w:lang w:val="it-IT"/>
        </w:rPr>
        <w:t>.</w:t>
      </w:r>
      <w:r w:rsidR="00174876" w:rsidRPr="00AF3C5D">
        <w:rPr>
          <w:rFonts w:asciiTheme="minorHAnsi" w:hAnsiTheme="minorHAnsi"/>
          <w:sz w:val="22"/>
          <w:szCs w:val="22"/>
          <w:lang w:val="it-IT"/>
        </w:rPr>
        <w:t xml:space="preserve"> </w:t>
      </w:r>
    </w:p>
    <w:p w14:paraId="25626ED1" w14:textId="3825071B" w:rsidR="001114B1" w:rsidRPr="00AF3C5D" w:rsidRDefault="00174876" w:rsidP="00E709E6">
      <w:pPr>
        <w:pStyle w:val="NormaleWeb"/>
        <w:jc w:val="both"/>
        <w:rPr>
          <w:rFonts w:asciiTheme="minorHAnsi" w:hAnsiTheme="minorHAnsi"/>
          <w:sz w:val="22"/>
          <w:szCs w:val="22"/>
          <w:lang w:val="it-CH"/>
        </w:rPr>
      </w:pPr>
      <w:r w:rsidRPr="00AF3C5D" w:rsidDel="00174876">
        <w:rPr>
          <w:rFonts w:asciiTheme="minorHAnsi" w:hAnsiTheme="minorHAnsi"/>
          <w:sz w:val="22"/>
          <w:szCs w:val="22"/>
          <w:lang w:val="it-IT"/>
        </w:rPr>
        <w:t xml:space="preserve">  </w:t>
      </w:r>
      <w:r w:rsidR="001114B1" w:rsidRPr="00AF3C5D">
        <w:rPr>
          <w:rFonts w:asciiTheme="minorHAnsi" w:hAnsiTheme="minorHAnsi"/>
          <w:sz w:val="22"/>
          <w:szCs w:val="22"/>
          <w:lang w:val="it-CH"/>
        </w:rPr>
        <w:t>“Con quest’opera- dic</w:t>
      </w:r>
      <w:r w:rsidR="0094165E" w:rsidRPr="00AF3C5D">
        <w:rPr>
          <w:rFonts w:asciiTheme="minorHAnsi" w:hAnsiTheme="minorHAnsi"/>
          <w:sz w:val="22"/>
          <w:szCs w:val="22"/>
          <w:lang w:val="it-CH"/>
        </w:rPr>
        <w:t>hiara l’artista- rifletto sull’i</w:t>
      </w:r>
      <w:r w:rsidR="001114B1" w:rsidRPr="00AF3C5D">
        <w:rPr>
          <w:rFonts w:asciiTheme="minorHAnsi" w:hAnsiTheme="minorHAnsi"/>
          <w:sz w:val="22"/>
          <w:szCs w:val="22"/>
          <w:lang w:val="it-CH"/>
        </w:rPr>
        <w:t>ncapacità appresa, teorizzata nel 1967 dallo psicologo americano Martin Seligman, dove un animale sottoposto ripetutamente a scossa elettrica, senza possibilità da parte sua di evitarla, una volta messo nelle condizioni di poter fuggire dalla gabbia non lo faceva”.</w:t>
      </w:r>
    </w:p>
    <w:p w14:paraId="1C841701" w14:textId="42AD703D" w:rsidR="0094165E" w:rsidRDefault="00796673" w:rsidP="00E709E6">
      <w:pPr>
        <w:spacing w:before="100" w:beforeAutospacing="1" w:after="100" w:afterAutospacing="1" w:line="240" w:lineRule="auto"/>
        <w:jc w:val="both"/>
        <w:rPr>
          <w:rStyle w:val="textexposedshow"/>
          <w:rFonts w:eastAsia="Times New Roman"/>
        </w:rPr>
      </w:pPr>
      <w:r w:rsidRPr="00F62B36" w:rsidDel="00796673">
        <w:t xml:space="preserve"> </w:t>
      </w:r>
      <w:r w:rsidR="001114B1" w:rsidRPr="00AF3C5D">
        <w:rPr>
          <w:rStyle w:val="textexposedshow"/>
          <w:rFonts w:eastAsia="Times New Roman"/>
        </w:rPr>
        <w:t xml:space="preserve">“Il lavoro artistico che viene proposto nello spazio pubblico, fisico o mediatico che sia – dice il curatore Alfredo Cramerotti – è sempre una sfida per la quale non si hanno coordinate precise. </w:t>
      </w:r>
      <w:r w:rsidR="007D6B07" w:rsidRPr="00AF3C5D">
        <w:rPr>
          <w:rStyle w:val="textexposedshow"/>
          <w:rFonts w:eastAsia="Times New Roman"/>
        </w:rPr>
        <w:br/>
      </w:r>
      <w:r w:rsidR="001114B1" w:rsidRPr="00AF3C5D">
        <w:rPr>
          <w:rStyle w:val="textexposedshow"/>
          <w:rFonts w:eastAsia="Times New Roman"/>
        </w:rPr>
        <w:t>È un pro-getto nel senso etimologico del termine, un qualcosa che viene elaborato e “lanciato” in una direzione senza sapere esattamente dove andrà ad atterrare”.</w:t>
      </w:r>
    </w:p>
    <w:p w14:paraId="5843BE0E" w14:textId="77777777" w:rsidR="006D77A7" w:rsidRPr="00AF3C5D" w:rsidRDefault="006D77A7" w:rsidP="00E709E6">
      <w:pPr>
        <w:spacing w:before="100" w:beforeAutospacing="1" w:after="100" w:afterAutospacing="1" w:line="240" w:lineRule="auto"/>
        <w:jc w:val="both"/>
        <w:rPr>
          <w:rStyle w:val="textexposedshow"/>
          <w:rFonts w:eastAsia="Times New Roman"/>
        </w:rPr>
      </w:pPr>
    </w:p>
    <w:p w14:paraId="39164AF1" w14:textId="77777777" w:rsidR="00AF3C5D" w:rsidRPr="00AF3C5D" w:rsidRDefault="001114B1" w:rsidP="00E709E6">
      <w:pPr>
        <w:spacing w:before="100" w:beforeAutospacing="1" w:after="100" w:afterAutospacing="1" w:line="240" w:lineRule="auto"/>
        <w:jc w:val="both"/>
      </w:pPr>
      <w:r w:rsidRPr="00AF3C5D">
        <w:rPr>
          <w:rStyle w:val="textexposedshow"/>
          <w:rFonts w:eastAsia="Times New Roman"/>
        </w:rPr>
        <w:t>“A volte le intenzioni dell’artista sono in contrasto con le aspettative dello spettatore. Altre volte, l’artista stesso può avere aspettative che risultano “fuori sintonia” con le intenzioni dell’audience nell’esperire il suo lavoro artistico. La cosa fondamentale comunque, quella che abbiamo cercato di realizzare con questo progetto in corso Como, è l’assoluta fiducia in chi è di fronte al lavoro dell’artista. Fiducia nel</w:t>
      </w:r>
      <w:r w:rsidRPr="00AF3C5D">
        <w:t>la capacità di considerare che cosa è che sono de</w:t>
      </w:r>
      <w:r w:rsidR="00312243" w:rsidRPr="00AF3C5D">
        <w:t>stinati a vedere e sperimentare”.</w:t>
      </w:r>
    </w:p>
    <w:p w14:paraId="6CE9394C" w14:textId="35BA6944" w:rsidR="00AF3C5D" w:rsidRPr="00AF3C5D" w:rsidRDefault="001114B1" w:rsidP="00336F04">
      <w:pPr>
        <w:spacing w:before="100" w:beforeAutospacing="1" w:after="100" w:afterAutospacing="1" w:line="240" w:lineRule="auto"/>
        <w:jc w:val="both"/>
      </w:pPr>
      <w:r w:rsidRPr="00AF3C5D">
        <w:t xml:space="preserve">Poincaré Investments Limited nel 2015 aveva supportato la realizzazione dell’opera </w:t>
      </w:r>
      <w:r w:rsidRPr="00AF3C5D">
        <w:rPr>
          <w:i/>
        </w:rPr>
        <w:t>Suspended Balance</w:t>
      </w:r>
      <w:r w:rsidRPr="00AF3C5D">
        <w:t xml:space="preserve"> in occasione di Expo</w:t>
      </w:r>
      <w:r w:rsidR="00685A52" w:rsidRPr="00AF3C5D">
        <w:t xml:space="preserve"> 2015 a Milano e si riconferma </w:t>
      </w:r>
      <w:r w:rsidRPr="00AF3C5D">
        <w:t>come realtà inte</w:t>
      </w:r>
      <w:r w:rsidR="00336F04">
        <w:t xml:space="preserve">rnazionale per il supporto e la </w:t>
      </w:r>
      <w:r w:rsidRPr="00AF3C5D">
        <w:t>valorizzazione delle Arti.</w:t>
      </w:r>
      <w:r w:rsidR="007A4518">
        <w:t xml:space="preserve"> </w:t>
      </w:r>
      <w:r w:rsidRPr="00AF3C5D">
        <w:t xml:space="preserve">Il Presidente della Società è entusiasta della nuova collaborazione con </w:t>
      </w:r>
      <w:r w:rsidR="00131767" w:rsidRPr="00AF3C5D">
        <w:t xml:space="preserve">il prestigioso </w:t>
      </w:r>
      <w:r w:rsidRPr="00AF3C5D">
        <w:rPr>
          <w:rFonts w:cs="Helvetica-Bold"/>
          <w:bCs/>
        </w:rPr>
        <w:t xml:space="preserve">MOSTYN </w:t>
      </w:r>
      <w:r w:rsidRPr="00AF3C5D">
        <w:rPr>
          <w:rFonts w:cs="Helvetica-Bold"/>
          <w:bCs/>
          <w:lang w:val="it-IT"/>
        </w:rPr>
        <w:t>Visual Arts Centre,</w:t>
      </w:r>
      <w:r w:rsidRPr="00AF3C5D">
        <w:rPr>
          <w:rFonts w:cs="Helvetica-Bold"/>
          <w:bCs/>
        </w:rPr>
        <w:t xml:space="preserve"> il </w:t>
      </w:r>
      <w:r w:rsidR="00685A52" w:rsidRPr="00AF3C5D">
        <w:rPr>
          <w:rFonts w:cs="Helvetica-Bold"/>
          <w:bCs/>
        </w:rPr>
        <w:t>principale</w:t>
      </w:r>
      <w:r w:rsidRPr="00AF3C5D">
        <w:rPr>
          <w:rFonts w:cs="Helvetica-Bold"/>
          <w:bCs/>
        </w:rPr>
        <w:t xml:space="preserve"> centro d’arte contemporanea del Galles. </w:t>
      </w:r>
    </w:p>
    <w:p w14:paraId="3C9C3460" w14:textId="2EFC811D" w:rsidR="00685A52" w:rsidRPr="00AF3C5D" w:rsidRDefault="001114B1" w:rsidP="00E709E6">
      <w:pPr>
        <w:spacing w:before="100" w:beforeAutospacing="1" w:after="100" w:afterAutospacing="1" w:line="240" w:lineRule="auto"/>
        <w:jc w:val="both"/>
      </w:pPr>
      <w:r w:rsidRPr="00AF3C5D">
        <w:rPr>
          <w:rFonts w:cs="Helvetica-Bold"/>
          <w:bCs/>
        </w:rPr>
        <w:t xml:space="preserve">Il prossimo appuntamento sarà dal 19 al 31 maggio </w:t>
      </w:r>
      <w:r w:rsidR="00685A52" w:rsidRPr="00AF3C5D">
        <w:rPr>
          <w:rFonts w:cs="Helvetica-Bold"/>
          <w:bCs/>
        </w:rPr>
        <w:t>nel video wall di corso C</w:t>
      </w:r>
      <w:r w:rsidRPr="00AF3C5D">
        <w:rPr>
          <w:rFonts w:cs="Helvetica-Bold"/>
          <w:bCs/>
        </w:rPr>
        <w:t xml:space="preserve">omo </w:t>
      </w:r>
      <w:r w:rsidR="00685A52" w:rsidRPr="00AF3C5D">
        <w:rPr>
          <w:rFonts w:cs="Helvetica-Bold"/>
          <w:bCs/>
        </w:rPr>
        <w:t xml:space="preserve">15 </w:t>
      </w:r>
      <w:r w:rsidRPr="00AF3C5D">
        <w:rPr>
          <w:rFonts w:cs="Helvetica-Bold"/>
          <w:bCs/>
        </w:rPr>
        <w:t xml:space="preserve">con un estratto della mostra dedicata a </w:t>
      </w:r>
      <w:r w:rsidRPr="00AF3C5D">
        <w:rPr>
          <w:rFonts w:cs="Helvetica-Bold"/>
          <w:b/>
          <w:bCs/>
        </w:rPr>
        <w:t>Marinella Senatore</w:t>
      </w:r>
      <w:r w:rsidR="00131767" w:rsidRPr="00AF3C5D">
        <w:rPr>
          <w:rFonts w:cs="Helvetica-Bold"/>
          <w:b/>
          <w:bCs/>
        </w:rPr>
        <w:t>,</w:t>
      </w:r>
      <w:r w:rsidRPr="00AF3C5D">
        <w:rPr>
          <w:rFonts w:cs="Helvetica-Bold"/>
          <w:bCs/>
        </w:rPr>
        <w:t xml:space="preserve"> </w:t>
      </w:r>
      <w:r w:rsidR="00131767" w:rsidRPr="00AF3C5D">
        <w:rPr>
          <w:rFonts w:cs="Helvetica-Bold"/>
          <w:bCs/>
        </w:rPr>
        <w:t>sempre sostenuta dalla Poincar</w:t>
      </w:r>
      <w:r w:rsidR="00AF3C5D" w:rsidRPr="00AF3C5D">
        <w:rPr>
          <w:rFonts w:cs="Helvetica-Bold"/>
          <w:bCs/>
        </w:rPr>
        <w:t>é</w:t>
      </w:r>
      <w:r w:rsidR="00131767" w:rsidRPr="00AF3C5D">
        <w:rPr>
          <w:rFonts w:cs="Helvetica-Bold"/>
          <w:bCs/>
        </w:rPr>
        <w:t xml:space="preserve">, </w:t>
      </w:r>
      <w:r w:rsidRPr="00AF3C5D">
        <w:rPr>
          <w:rFonts w:cs="Helvetica-Bold"/>
          <w:bCs/>
        </w:rPr>
        <w:t xml:space="preserve">che si aprirà in contemporanea al MOSTYN. </w:t>
      </w:r>
    </w:p>
    <w:p w14:paraId="30C4E345" w14:textId="0554CA6D" w:rsidR="00441A9C" w:rsidRDefault="00685A52" w:rsidP="00E709E6">
      <w:pPr>
        <w:jc w:val="both"/>
        <w:rPr>
          <w:rFonts w:cs="Helvetica-Bold"/>
          <w:bCs/>
        </w:rPr>
      </w:pPr>
      <w:r w:rsidRPr="00AF3C5D">
        <w:rPr>
          <w:rFonts w:cs="Helvetica-Bold"/>
          <w:bCs/>
        </w:rPr>
        <w:t xml:space="preserve">Si ringrazia </w:t>
      </w:r>
      <w:r w:rsidR="00501691" w:rsidRPr="00AF3C5D">
        <w:rPr>
          <w:rFonts w:eastAsia="Times New Roman" w:cs="Times New Roman"/>
        </w:rPr>
        <w:t xml:space="preserve">AERO Service S.R.L. che con la </w:t>
      </w:r>
      <w:r w:rsidR="00131767" w:rsidRPr="00AF3C5D">
        <w:rPr>
          <w:rFonts w:eastAsia="Times New Roman" w:cs="Times New Roman"/>
        </w:rPr>
        <w:t>sua decennale esperienza maturata nel campo del</w:t>
      </w:r>
      <w:r w:rsidR="00AF3C5D" w:rsidRPr="00AF3C5D">
        <w:rPr>
          <w:rFonts w:eastAsia="Times New Roman" w:cs="Times New Roman"/>
        </w:rPr>
        <w:t>l’</w:t>
      </w:r>
      <w:r w:rsidR="00131767" w:rsidRPr="00AF3C5D">
        <w:rPr>
          <w:rFonts w:eastAsia="Times New Roman" w:cs="Times New Roman"/>
        </w:rPr>
        <w:t>immobiliare, con particolare riferimento allo sviluppo di importanti operazioni di costruzione, di ristrutturazione e recupero integrale di immobili di prestigio e nel campo delle grandi affissioni</w:t>
      </w:r>
      <w:r w:rsidR="00AF3C5D" w:rsidRPr="00AF3C5D">
        <w:rPr>
          <w:rFonts w:eastAsia="Times New Roman" w:cs="Times New Roman"/>
        </w:rPr>
        <w:t>,</w:t>
      </w:r>
      <w:r w:rsidR="00131767" w:rsidRPr="00AF3C5D">
        <w:rPr>
          <w:rFonts w:eastAsia="Times New Roman" w:cs="Times New Roman"/>
        </w:rPr>
        <w:t xml:space="preserve"> ha contribuito</w:t>
      </w:r>
      <w:r w:rsidR="00131767" w:rsidRPr="00AF3C5D">
        <w:rPr>
          <w:rFonts w:cs="Helvetica-Bold"/>
          <w:bCs/>
        </w:rPr>
        <w:t xml:space="preserve"> </w:t>
      </w:r>
      <w:r w:rsidRPr="00AF3C5D">
        <w:rPr>
          <w:rFonts w:cs="Helvetica-Bold"/>
          <w:bCs/>
        </w:rPr>
        <w:t>in qualità di sponsor tecnico dell’evento</w:t>
      </w:r>
      <w:r w:rsidR="00AF3C5D" w:rsidRPr="00AF3C5D">
        <w:rPr>
          <w:rFonts w:cs="Helvetica-Bold"/>
          <w:bCs/>
        </w:rPr>
        <w:t>,</w:t>
      </w:r>
      <w:r w:rsidRPr="00AF3C5D">
        <w:rPr>
          <w:rFonts w:cs="Helvetica-Bold"/>
          <w:bCs/>
        </w:rPr>
        <w:t xml:space="preserve"> </w:t>
      </w:r>
      <w:r w:rsidR="00131767" w:rsidRPr="00AF3C5D">
        <w:rPr>
          <w:rFonts w:cs="Helvetica-Bold"/>
          <w:bCs/>
        </w:rPr>
        <w:t>dimostrando un</w:t>
      </w:r>
      <w:r w:rsidR="00AF3C5D" w:rsidRPr="00AF3C5D">
        <w:rPr>
          <w:rFonts w:cs="Helvetica-Bold"/>
          <w:bCs/>
        </w:rPr>
        <w:t>o</w:t>
      </w:r>
      <w:r w:rsidR="00131767" w:rsidRPr="00AF3C5D">
        <w:rPr>
          <w:rFonts w:cs="Helvetica-Bold"/>
          <w:bCs/>
        </w:rPr>
        <w:t xml:space="preserve"> spiccato </w:t>
      </w:r>
      <w:r w:rsidRPr="00AF3C5D">
        <w:rPr>
          <w:rFonts w:cs="Helvetica-Bold"/>
          <w:bCs/>
        </w:rPr>
        <w:t xml:space="preserve">interesse e </w:t>
      </w:r>
      <w:r w:rsidR="00131767" w:rsidRPr="00AF3C5D">
        <w:rPr>
          <w:rFonts w:cs="Helvetica-Bold"/>
          <w:bCs/>
        </w:rPr>
        <w:t xml:space="preserve">una grande </w:t>
      </w:r>
      <w:r w:rsidR="00501691" w:rsidRPr="00AF3C5D">
        <w:rPr>
          <w:rFonts w:cs="Helvetica-Bold"/>
          <w:bCs/>
        </w:rPr>
        <w:t xml:space="preserve">sensibilità </w:t>
      </w:r>
      <w:r w:rsidRPr="00AF3C5D">
        <w:rPr>
          <w:rFonts w:cs="Helvetica-Bold"/>
          <w:bCs/>
        </w:rPr>
        <w:t>nei confronti dell’arte</w:t>
      </w:r>
      <w:r w:rsidR="00501691" w:rsidRPr="00AF3C5D">
        <w:rPr>
          <w:rFonts w:cs="Helvetica-Bold"/>
          <w:bCs/>
        </w:rPr>
        <w:t xml:space="preserve"> e della cultura</w:t>
      </w:r>
      <w:r w:rsidRPr="00AF3C5D">
        <w:rPr>
          <w:rFonts w:cs="Helvetica-Bold"/>
          <w:bCs/>
        </w:rPr>
        <w:t xml:space="preserve">. </w:t>
      </w:r>
    </w:p>
    <w:p w14:paraId="0F7BE38D" w14:textId="77777777" w:rsidR="00992030" w:rsidRPr="00F62B36" w:rsidRDefault="00992030" w:rsidP="001114B1">
      <w:pPr>
        <w:rPr>
          <w:rFonts w:cs="Helvetica-Bold"/>
          <w:bCs/>
          <w:i/>
          <w:sz w:val="20"/>
          <w:szCs w:val="20"/>
        </w:rPr>
      </w:pPr>
    </w:p>
    <w:p w14:paraId="7CF2787C" w14:textId="12AB5CD4" w:rsidR="008A562E" w:rsidRDefault="008A562E" w:rsidP="007A4518">
      <w:pPr>
        <w:rPr>
          <w:rFonts w:cs="Helvetica-Bold"/>
          <w:bCs/>
          <w:i/>
          <w:sz w:val="20"/>
          <w:szCs w:val="20"/>
          <w:lang w:val="it-IT"/>
        </w:rPr>
      </w:pPr>
      <w:r w:rsidRPr="00F62B36">
        <w:rPr>
          <w:rFonts w:cs="Helvetica-Bold"/>
          <w:bCs/>
          <w:i/>
          <w:sz w:val="20"/>
          <w:szCs w:val="20"/>
        </w:rPr>
        <w:t xml:space="preserve">CIRIACA+ERRE </w:t>
      </w:r>
      <w:r w:rsidR="00441A9C" w:rsidRPr="00AF3C5D">
        <w:rPr>
          <w:rFonts w:ascii="Calibri" w:eastAsia="Calibri" w:hAnsi="Calibri"/>
          <w:sz w:val="20"/>
          <w:szCs w:val="20"/>
        </w:rPr>
        <w:t>(Matera – 1973) vive e lavora tra Londra e Lugano</w:t>
      </w:r>
      <w:r w:rsidR="006E1252" w:rsidRPr="00AF3C5D">
        <w:rPr>
          <w:rFonts w:ascii="Calibri" w:eastAsia="Calibri" w:hAnsi="Calibri"/>
          <w:sz w:val="20"/>
          <w:szCs w:val="20"/>
        </w:rPr>
        <w:t>.</w:t>
      </w:r>
      <w:r w:rsidR="00992030">
        <w:rPr>
          <w:rFonts w:ascii="Calibri" w:eastAsia="Calibri" w:hAnsi="Calibri"/>
          <w:sz w:val="20"/>
          <w:szCs w:val="20"/>
        </w:rPr>
        <w:br/>
      </w:r>
      <w:r w:rsidR="00796673" w:rsidRPr="00F62B36">
        <w:rPr>
          <w:rFonts w:cs="Helvetica-Bold"/>
          <w:bCs/>
          <w:i/>
          <w:sz w:val="20"/>
          <w:szCs w:val="20"/>
        </w:rPr>
        <w:t>L</w:t>
      </w:r>
      <w:r w:rsidR="00441A9C" w:rsidRPr="00F62B36">
        <w:rPr>
          <w:rFonts w:cs="Helvetica-Bold"/>
          <w:bCs/>
          <w:i/>
          <w:sz w:val="20"/>
          <w:szCs w:val="20"/>
        </w:rPr>
        <w:t xml:space="preserve">e suo opere spaziano dalla performance al video, dalla pittura alla fotografia, dalla scultura all’istallazione. </w:t>
      </w:r>
      <w:r w:rsidR="00992030">
        <w:rPr>
          <w:rFonts w:ascii="Calibri" w:eastAsia="Calibri" w:hAnsi="Calibri"/>
          <w:sz w:val="20"/>
          <w:szCs w:val="20"/>
        </w:rPr>
        <w:br/>
      </w:r>
      <w:r w:rsidRPr="00F62B36">
        <w:rPr>
          <w:rFonts w:cs="Helvetica-Bold"/>
          <w:bCs/>
          <w:i/>
          <w:sz w:val="20"/>
          <w:szCs w:val="20"/>
        </w:rPr>
        <w:t>Ha ricevuto premi e riconoscimenti tra cui: finalista al Mostyn</w:t>
      </w:r>
      <w:r w:rsidR="001F0DC2" w:rsidRPr="00F62B36">
        <w:rPr>
          <w:rFonts w:cs="Helvetica-Bold"/>
          <w:bCs/>
          <w:i/>
          <w:sz w:val="20"/>
          <w:szCs w:val="20"/>
        </w:rPr>
        <w:t xml:space="preserve"> </w:t>
      </w:r>
      <w:r w:rsidR="001F0DC2" w:rsidRPr="00AF3C5D">
        <w:rPr>
          <w:rFonts w:cs="Helvetica-Bold"/>
          <w:bCs/>
          <w:lang w:val="it-IT"/>
        </w:rPr>
        <w:t>Visual Arts Centre</w:t>
      </w:r>
      <w:r w:rsidRPr="00F62B36">
        <w:rPr>
          <w:rFonts w:cs="Helvetica-Bold"/>
          <w:bCs/>
          <w:i/>
          <w:sz w:val="20"/>
          <w:szCs w:val="20"/>
        </w:rPr>
        <w:t xml:space="preserve"> / Galles (UK) (2015), Menzione Speciale del Premio Terna (2010), Finalista Premio Cairo</w:t>
      </w:r>
      <w:r w:rsidR="00F62B36">
        <w:rPr>
          <w:rFonts w:cs="Helvetica-Bold"/>
          <w:bCs/>
          <w:i/>
          <w:sz w:val="20"/>
          <w:szCs w:val="20"/>
        </w:rPr>
        <w:t xml:space="preserve"> </w:t>
      </w:r>
      <w:r w:rsidRPr="00F62B36">
        <w:rPr>
          <w:rFonts w:cs="Helvetica-Bold"/>
          <w:bCs/>
          <w:i/>
          <w:sz w:val="20"/>
          <w:szCs w:val="20"/>
        </w:rPr>
        <w:t>(2001</w:t>
      </w:r>
      <w:r w:rsidR="00F62B36">
        <w:rPr>
          <w:rFonts w:cs="Helvetica-Bold"/>
          <w:bCs/>
          <w:i/>
          <w:sz w:val="20"/>
          <w:szCs w:val="20"/>
        </w:rPr>
        <w:t xml:space="preserve">). </w:t>
      </w:r>
      <w:r w:rsidR="00F57584" w:rsidRPr="00AF3C5D">
        <w:rPr>
          <w:rFonts w:cs="Helvetica-Bold"/>
          <w:bCs/>
          <w:i/>
          <w:sz w:val="20"/>
          <w:szCs w:val="20"/>
          <w:lang w:val="it-IT"/>
        </w:rPr>
        <w:t>È stata tra i protagonisti del Padiglione Tibet dell’evento parallelo della 55° Biennale d’Arte/Venezia (2013). Ha esposto in prestigiosi musei</w:t>
      </w:r>
      <w:r w:rsidR="00B61804">
        <w:rPr>
          <w:rFonts w:cs="Helvetica-Bold"/>
          <w:bCs/>
          <w:i/>
          <w:sz w:val="20"/>
          <w:szCs w:val="20"/>
          <w:lang w:val="it-IT"/>
        </w:rPr>
        <w:t xml:space="preserve"> e gallerie</w:t>
      </w:r>
      <w:r w:rsidR="00F57584" w:rsidRPr="00AF3C5D">
        <w:rPr>
          <w:rFonts w:cs="Helvetica-Bold"/>
          <w:bCs/>
          <w:i/>
          <w:sz w:val="20"/>
          <w:szCs w:val="20"/>
          <w:lang w:val="it-IT"/>
        </w:rPr>
        <w:t>:</w:t>
      </w:r>
      <w:r w:rsidR="00B61804">
        <w:rPr>
          <w:rFonts w:cs="Helvetica-Bold"/>
          <w:bCs/>
          <w:i/>
          <w:sz w:val="20"/>
          <w:szCs w:val="20"/>
          <w:lang w:val="it-IT"/>
        </w:rPr>
        <w:t xml:space="preserve"> Buchmann galerie/Lugano (2014)</w:t>
      </w:r>
      <w:r w:rsidR="00F57584" w:rsidRPr="00AF3C5D">
        <w:rPr>
          <w:rFonts w:cs="Helvetica-Bold"/>
          <w:bCs/>
          <w:i/>
          <w:sz w:val="20"/>
          <w:szCs w:val="20"/>
          <w:lang w:val="it-IT"/>
        </w:rPr>
        <w:t xml:space="preserve"> Mostyn </w:t>
      </w:r>
      <w:r w:rsidR="001F0DC2" w:rsidRPr="00AF3C5D">
        <w:rPr>
          <w:rFonts w:cs="Helvetica-Bold"/>
          <w:bCs/>
          <w:lang w:val="it-IT"/>
        </w:rPr>
        <w:t>Visual Arts Centre</w:t>
      </w:r>
      <w:r w:rsidR="001F0DC2" w:rsidRPr="00F62B36">
        <w:rPr>
          <w:rFonts w:cs="Helvetica-Bold"/>
          <w:bCs/>
          <w:i/>
          <w:sz w:val="20"/>
          <w:szCs w:val="20"/>
        </w:rPr>
        <w:t xml:space="preserve"> </w:t>
      </w:r>
      <w:r w:rsidR="00F57584" w:rsidRPr="00AF3C5D">
        <w:rPr>
          <w:rFonts w:cs="Helvetica-Bold"/>
          <w:bCs/>
          <w:i/>
          <w:sz w:val="20"/>
          <w:szCs w:val="20"/>
          <w:lang w:val="it-IT"/>
        </w:rPr>
        <w:t>/ Wales- UK (2015),  MAMM - Multimedia Art Museum / Moscow (2012), Museo Macro Testaccio / Roma (2012),</w:t>
      </w:r>
      <w:r w:rsidR="00B61804">
        <w:rPr>
          <w:rFonts w:cs="Helvetica-Bold"/>
          <w:bCs/>
          <w:i/>
          <w:sz w:val="20"/>
          <w:szCs w:val="20"/>
          <w:lang w:val="it-IT"/>
        </w:rPr>
        <w:t xml:space="preserve"> Museo della Permanente /</w:t>
      </w:r>
      <w:r w:rsidR="00B61804" w:rsidRPr="00B61804">
        <w:rPr>
          <w:rFonts w:cs="Helvetica-Bold"/>
          <w:bCs/>
          <w:i/>
          <w:sz w:val="20"/>
          <w:szCs w:val="20"/>
          <w:lang w:val="it-IT"/>
        </w:rPr>
        <w:t xml:space="preserve"> Milano</w:t>
      </w:r>
      <w:r w:rsidR="00B61804">
        <w:rPr>
          <w:rFonts w:cs="Helvetica-Bold"/>
          <w:bCs/>
          <w:i/>
          <w:sz w:val="20"/>
          <w:szCs w:val="20"/>
          <w:lang w:val="it-IT"/>
        </w:rPr>
        <w:t xml:space="preserve"> (2012)</w:t>
      </w:r>
      <w:r w:rsidR="00F57584" w:rsidRPr="00AF3C5D">
        <w:rPr>
          <w:rFonts w:cs="Helvetica-Bold"/>
          <w:bCs/>
          <w:i/>
          <w:sz w:val="20"/>
          <w:szCs w:val="20"/>
          <w:lang w:val="it-IT"/>
        </w:rPr>
        <w:t xml:space="preserve"> Festival Europeo della Fotografia / Reggio Emilia(2012),</w:t>
      </w:r>
      <w:r w:rsidR="00B61804" w:rsidRPr="00B61804">
        <w:rPr>
          <w:rFonts w:cs="Helvetica-Bold"/>
          <w:bCs/>
          <w:i/>
          <w:sz w:val="20"/>
          <w:szCs w:val="20"/>
          <w:lang w:val="it-IT"/>
        </w:rPr>
        <w:t xml:space="preserve"> </w:t>
      </w:r>
      <w:r w:rsidR="00B61804" w:rsidRPr="00AF3C5D">
        <w:rPr>
          <w:rFonts w:cs="Helvetica-Bold"/>
          <w:bCs/>
          <w:i/>
          <w:sz w:val="20"/>
          <w:szCs w:val="20"/>
          <w:lang w:val="it-IT"/>
        </w:rPr>
        <w:t xml:space="preserve">Palazzo Collicola / Spoleto (2011), </w:t>
      </w:r>
      <w:r w:rsidR="00F57584" w:rsidRPr="00AF3C5D">
        <w:rPr>
          <w:rFonts w:cs="Helvetica-Bold"/>
          <w:bCs/>
          <w:i/>
          <w:sz w:val="20"/>
          <w:szCs w:val="20"/>
          <w:lang w:val="it-IT"/>
        </w:rPr>
        <w:t xml:space="preserve"> Palazzo Bagatti Valsecchi / Milano (2010), Fondazione Stelline (2005)/ Milano, Istituto di Cultura Italiano / Berlino</w:t>
      </w:r>
      <w:r w:rsidR="00D020A6">
        <w:rPr>
          <w:rFonts w:cs="Helvetica-Bold"/>
          <w:bCs/>
          <w:i/>
          <w:sz w:val="20"/>
          <w:szCs w:val="20"/>
          <w:lang w:val="it-IT"/>
        </w:rPr>
        <w:t>(2005)</w:t>
      </w:r>
      <w:r w:rsidR="00F57584" w:rsidRPr="00AF3C5D">
        <w:rPr>
          <w:rFonts w:cs="Helvetica-Bold"/>
          <w:bCs/>
          <w:i/>
          <w:sz w:val="20"/>
          <w:szCs w:val="20"/>
          <w:lang w:val="it-IT"/>
        </w:rPr>
        <w:t>. Le sue performance hanno animato sedi artistiche importanti quali la Mama’s theatre / New York (2011), l’Istituto italiano di Cultura/Los Angeles (2011), Palazzo Reale / Milano (2010).</w:t>
      </w:r>
      <w:r w:rsidR="00992030">
        <w:rPr>
          <w:rFonts w:ascii="Calibri" w:eastAsia="Calibri" w:hAnsi="Calibri"/>
          <w:sz w:val="20"/>
          <w:szCs w:val="20"/>
        </w:rPr>
        <w:br/>
      </w:r>
    </w:p>
    <w:p w14:paraId="16A1ADCE" w14:textId="77777777" w:rsidR="006D77A7" w:rsidRPr="00F62B36" w:rsidRDefault="006D77A7" w:rsidP="001114B1">
      <w:pPr>
        <w:rPr>
          <w:rFonts w:cs="Helvetica-Bold"/>
          <w:bCs/>
          <w:i/>
          <w:sz w:val="20"/>
          <w:szCs w:val="20"/>
          <w:lang w:val="it-IT"/>
        </w:rPr>
      </w:pPr>
    </w:p>
    <w:p w14:paraId="419EE614" w14:textId="445818C7" w:rsidR="00312243" w:rsidRPr="00992030" w:rsidRDefault="00AF3C5D" w:rsidP="00AF3C5D">
      <w:pPr>
        <w:rPr>
          <w:rFonts w:cs="Helvetica-Bold"/>
          <w:bCs/>
        </w:rPr>
      </w:pPr>
      <w:r w:rsidRPr="00992030">
        <w:rPr>
          <w:rFonts w:cs="Helvetica-Bold"/>
          <w:b/>
          <w:bCs/>
          <w:noProof/>
          <w:lang w:val="it-IT" w:eastAsia="it-IT"/>
        </w:rPr>
        <mc:AlternateContent>
          <mc:Choice Requires="wps">
            <w:drawing>
              <wp:anchor distT="45720" distB="45720" distL="114300" distR="114300" simplePos="0" relativeHeight="251665408" behindDoc="1" locked="0" layoutInCell="1" allowOverlap="1" wp14:anchorId="2183ACE9" wp14:editId="54C216C7">
                <wp:simplePos x="0" y="0"/>
                <wp:positionH relativeFrom="column">
                  <wp:posOffset>3442335</wp:posOffset>
                </wp:positionH>
                <wp:positionV relativeFrom="paragraph">
                  <wp:posOffset>-2540</wp:posOffset>
                </wp:positionV>
                <wp:extent cx="2447925" cy="1238885"/>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38885"/>
                        </a:xfrm>
                        <a:prstGeom prst="rect">
                          <a:avLst/>
                        </a:prstGeom>
                        <a:solidFill>
                          <a:srgbClr val="FFFFFF"/>
                        </a:solidFill>
                        <a:ln w="9525">
                          <a:noFill/>
                          <a:miter lim="800000"/>
                          <a:headEnd/>
                          <a:tailEnd/>
                        </a:ln>
                      </wps:spPr>
                      <wps:txbx>
                        <w:txbxContent>
                          <w:p w14:paraId="68A8F702" w14:textId="77777777" w:rsidR="00B61804" w:rsidRPr="00992030" w:rsidRDefault="00B61804" w:rsidP="00AF3C5D">
                            <w:pPr>
                              <w:spacing w:after="0" w:line="240" w:lineRule="auto"/>
                              <w:rPr>
                                <w:rFonts w:cs="Helvetica-Bold"/>
                                <w:b/>
                                <w:bCs/>
                              </w:rPr>
                            </w:pPr>
                            <w:r w:rsidRPr="00992030">
                              <w:rPr>
                                <w:rFonts w:cs="Helvetica-Bold"/>
                                <w:b/>
                                <w:bCs/>
                              </w:rPr>
                              <w:t>Ufficio stampa:</w:t>
                            </w:r>
                          </w:p>
                          <w:p w14:paraId="3518E96F" w14:textId="387D4E7E" w:rsidR="00B61804" w:rsidRPr="00AF3C5D" w:rsidRDefault="00B61804" w:rsidP="00AF3C5D">
                            <w:pPr>
                              <w:spacing w:after="0" w:line="240" w:lineRule="auto"/>
                              <w:rPr>
                                <w:rFonts w:cs="Helvetica-Bold"/>
                                <w:bCs/>
                              </w:rPr>
                            </w:pPr>
                            <w:r>
                              <w:rPr>
                                <w:rFonts w:cs="Helvetica-Bold"/>
                                <w:bCs/>
                              </w:rPr>
                              <w:t>Poincaré Investments Limited</w:t>
                            </w:r>
                          </w:p>
                          <w:p w14:paraId="17C01BC5" w14:textId="77777777" w:rsidR="00B61804" w:rsidRPr="00AF3C5D" w:rsidRDefault="00B61804" w:rsidP="00AF3C5D">
                            <w:pPr>
                              <w:spacing w:after="0" w:line="240" w:lineRule="auto"/>
                              <w:rPr>
                                <w:rFonts w:cs="Helvetica-Bold"/>
                                <w:bCs/>
                              </w:rPr>
                            </w:pPr>
                            <w:r w:rsidRPr="00AF3C5D">
                              <w:rPr>
                                <w:rFonts w:cs="Helvetica-Bold"/>
                                <w:bCs/>
                              </w:rPr>
                              <w:t xml:space="preserve">Roberta Riassetto </w:t>
                            </w:r>
                          </w:p>
                          <w:p w14:paraId="20FC5B0A" w14:textId="77777777" w:rsidR="00B61804" w:rsidRDefault="00355161" w:rsidP="00AF3C5D">
                            <w:pPr>
                              <w:spacing w:after="0" w:line="240" w:lineRule="auto"/>
                              <w:rPr>
                                <w:rFonts w:cs="Helvetica-Bold"/>
                                <w:bCs/>
                              </w:rPr>
                            </w:pPr>
                            <w:hyperlink r:id="rId10" w:history="1">
                              <w:r w:rsidR="00B61804" w:rsidRPr="00AF3C5D">
                                <w:rPr>
                                  <w:rStyle w:val="Collegamentoipertestuale"/>
                                  <w:rFonts w:cs="Helvetica-Bold"/>
                                  <w:bCs/>
                                  <w:u w:val="none"/>
                                </w:rPr>
                                <w:t>press@poincareinvestments.com</w:t>
                              </w:r>
                            </w:hyperlink>
                            <w:r w:rsidR="00B61804" w:rsidRPr="00AF3C5D">
                              <w:rPr>
                                <w:rFonts w:cs="Helvetica-Bold"/>
                                <w:bCs/>
                              </w:rPr>
                              <w:t xml:space="preserve"> </w:t>
                            </w:r>
                          </w:p>
                          <w:p w14:paraId="606F51D4" w14:textId="0C3D5DB0" w:rsidR="00B61804" w:rsidRPr="00AF3C5D" w:rsidRDefault="00B61804" w:rsidP="00AF3C5D">
                            <w:pPr>
                              <w:spacing w:after="0" w:line="240" w:lineRule="auto"/>
                              <w:rPr>
                                <w:rFonts w:cs="Helvetica-Bold"/>
                                <w:bCs/>
                              </w:rPr>
                            </w:pPr>
                            <w:r w:rsidRPr="00AF3C5D">
                              <w:rPr>
                                <w:rFonts w:cs="Helvetica-Bold"/>
                                <w:bCs/>
                              </w:rPr>
                              <w:t>M. +41 76 67 99 394</w:t>
                            </w:r>
                          </w:p>
                          <w:p w14:paraId="2767C689" w14:textId="29A32302" w:rsidR="00B61804" w:rsidRDefault="00355161" w:rsidP="00AF3C5D">
                            <w:hyperlink r:id="rId11" w:history="1">
                              <w:r w:rsidR="00B61804" w:rsidRPr="00AF3C5D">
                                <w:rPr>
                                  <w:rStyle w:val="Collegamentoipertestuale"/>
                                  <w:rFonts w:cs="Helvetica-Bold"/>
                                  <w:bCs/>
                                  <w:u w:val="none"/>
                                </w:rPr>
                                <w:t>www.poincareinvestments.com</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2183ACE9" id="_x0000_t202" coordsize="21600,21600" o:spt="202" path="m,l,21600r21600,l21600,xe">
                <v:stroke joinstyle="miter"/>
                <v:path gradientshapeok="t" o:connecttype="rect"/>
              </v:shapetype>
              <v:shape id="Textfeld 2" o:spid="_x0000_s1026" type="#_x0000_t202" style="position:absolute;margin-left:271.05pt;margin-top:-.2pt;width:192.75pt;height:97.55pt;z-index:-251651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" stroked="f">
                <v:textbox style="mso-fit-shape-to-text:t">
                  <w:txbxContent>
                    <w:p w14:paraId="68A8F702" w14:textId="77777777" w:rsidR="00B61804" w:rsidRPr="00992030" w:rsidRDefault="00B61804" w:rsidP="00AF3C5D">
                      <w:pPr>
                        <w:spacing w:after="0" w:line="240" w:lineRule="auto"/>
                        <w:rPr>
                          <w:rFonts w:cs="Helvetica-Bold"/>
                          <w:b/>
                          <w:bCs/>
                        </w:rPr>
                      </w:pPr>
                      <w:r w:rsidRPr="00992030">
                        <w:rPr>
                          <w:rFonts w:cs="Helvetica-Bold"/>
                          <w:b/>
                          <w:bCs/>
                        </w:rPr>
                        <w:t>Ufficio stampa:</w:t>
                      </w:r>
                    </w:p>
                    <w:p w14:paraId="3518E96F" w14:textId="387D4E7E" w:rsidR="00B61804" w:rsidRPr="00AF3C5D" w:rsidRDefault="00B61804" w:rsidP="00AF3C5D">
                      <w:pPr>
                        <w:spacing w:after="0" w:line="240" w:lineRule="auto"/>
                        <w:rPr>
                          <w:rFonts w:cs="Helvetica-Bold"/>
                          <w:bCs/>
                        </w:rPr>
                      </w:pPr>
                      <w:r>
                        <w:rPr>
                          <w:rFonts w:cs="Helvetica-Bold"/>
                          <w:bCs/>
                        </w:rPr>
                        <w:t>Poincaré Investments Limited</w:t>
                      </w:r>
                    </w:p>
                    <w:p w14:paraId="17C01BC5" w14:textId="77777777" w:rsidR="00B61804" w:rsidRPr="00AF3C5D" w:rsidRDefault="00B61804" w:rsidP="00AF3C5D">
                      <w:pPr>
                        <w:spacing w:after="0" w:line="240" w:lineRule="auto"/>
                        <w:rPr>
                          <w:rFonts w:cs="Helvetica-Bold"/>
                          <w:bCs/>
                        </w:rPr>
                      </w:pPr>
                      <w:r w:rsidRPr="00AF3C5D">
                        <w:rPr>
                          <w:rFonts w:cs="Helvetica-Bold"/>
                          <w:bCs/>
                        </w:rPr>
                        <w:t xml:space="preserve">Roberta Riassetto </w:t>
                      </w:r>
                    </w:p>
                    <w:p w14:paraId="20FC5B0A" w14:textId="77777777" w:rsidR="00B61804" w:rsidRDefault="00CD5AA0" w:rsidP="00AF3C5D">
                      <w:pPr>
                        <w:spacing w:after="0" w:line="240" w:lineRule="auto"/>
                        <w:rPr>
                          <w:rFonts w:cs="Helvetica-Bold"/>
                          <w:bCs/>
                        </w:rPr>
                      </w:pPr>
                      <w:hyperlink r:id="rId12" w:history="1">
                        <w:r w:rsidR="00B61804" w:rsidRPr="00AF3C5D">
                          <w:rPr>
                            <w:rStyle w:val="Collegamentoipertestuale"/>
                            <w:rFonts w:cs="Helvetica-Bold"/>
                            <w:bCs/>
                            <w:u w:val="none"/>
                          </w:rPr>
                          <w:t>press@poincareinvestments.com</w:t>
                        </w:r>
                      </w:hyperlink>
                      <w:r w:rsidR="00B61804" w:rsidRPr="00AF3C5D">
                        <w:rPr>
                          <w:rFonts w:cs="Helvetica-Bold"/>
                          <w:bCs/>
                        </w:rPr>
                        <w:t xml:space="preserve"> </w:t>
                      </w:r>
                    </w:p>
                    <w:p w14:paraId="606F51D4" w14:textId="0C3D5DB0" w:rsidR="00B61804" w:rsidRPr="00AF3C5D" w:rsidRDefault="00B61804" w:rsidP="00AF3C5D">
                      <w:pPr>
                        <w:spacing w:after="0" w:line="240" w:lineRule="auto"/>
                        <w:rPr>
                          <w:rFonts w:cs="Helvetica-Bold"/>
                          <w:bCs/>
                        </w:rPr>
                      </w:pPr>
                      <w:r w:rsidRPr="00AF3C5D">
                        <w:rPr>
                          <w:rFonts w:cs="Helvetica-Bold"/>
                          <w:bCs/>
                        </w:rPr>
                        <w:t>M. +41 76 67 99 394</w:t>
                      </w:r>
                    </w:p>
                    <w:p w14:paraId="2767C689" w14:textId="29A32302" w:rsidR="00B61804" w:rsidRDefault="00CD5AA0" w:rsidP="00AF3C5D">
                      <w:hyperlink r:id="rId13" w:history="1">
                        <w:r w:rsidR="00B61804" w:rsidRPr="00AF3C5D">
                          <w:rPr>
                            <w:rStyle w:val="Collegamentoipertestuale"/>
                            <w:rFonts w:cs="Helvetica-Bold"/>
                            <w:bCs/>
                            <w:u w:val="none"/>
                          </w:rPr>
                          <w:t>www.poincareinvestments.com</w:t>
                        </w:r>
                      </w:hyperlink>
                    </w:p>
                  </w:txbxContent>
                </v:textbox>
              </v:shape>
            </w:pict>
          </mc:Fallback>
        </mc:AlternateContent>
      </w:r>
      <w:r w:rsidRPr="00992030">
        <w:rPr>
          <w:rFonts w:cs="Helvetica-Bold"/>
          <w:b/>
          <w:bCs/>
        </w:rPr>
        <w:t>Informazioni:</w:t>
      </w:r>
      <w:r w:rsidRPr="00992030">
        <w:rPr>
          <w:rFonts w:cs="Helvetica-Bold"/>
          <w:b/>
          <w:bCs/>
        </w:rPr>
        <w:br/>
      </w:r>
      <w:r w:rsidRPr="00992030">
        <w:rPr>
          <w:rFonts w:cs="Helvetica-Bold"/>
          <w:bCs/>
          <w:i/>
        </w:rPr>
        <w:t>Suspended Woman</w:t>
      </w:r>
      <w:r w:rsidRPr="00992030">
        <w:rPr>
          <w:rFonts w:cs="Helvetica-Bold"/>
          <w:bCs/>
        </w:rPr>
        <w:br/>
        <w:t>Video, 2 minuti</w:t>
      </w:r>
      <w:r w:rsidRPr="00992030">
        <w:rPr>
          <w:rFonts w:cs="Helvetica-Bold"/>
          <w:bCs/>
        </w:rPr>
        <w:br/>
        <w:t xml:space="preserve">Video wall, Corso Como 15, Milano </w:t>
      </w:r>
      <w:r w:rsidRPr="00992030">
        <w:rPr>
          <w:rFonts w:cs="Helvetica-Bold"/>
          <w:bCs/>
        </w:rPr>
        <w:br/>
        <w:t>1-18 maggio 2016</w:t>
      </w:r>
      <w:r w:rsidRPr="00992030">
        <w:rPr>
          <w:rFonts w:cs="Helvetica-Bold"/>
          <w:bCs/>
        </w:rPr>
        <w:br/>
        <w:t>www.ciriacaerre.com</w:t>
      </w:r>
    </w:p>
    <w:p w14:paraId="07ED75A5" w14:textId="003EA85A" w:rsidR="00312243" w:rsidRDefault="00992030" w:rsidP="001114B1">
      <w:pPr>
        <w:rPr>
          <w:rFonts w:cs="Helvetica-Bold"/>
          <w:bCs/>
        </w:rPr>
      </w:pPr>
      <w:r w:rsidRPr="008013F4">
        <w:rPr>
          <w:noProof/>
          <w:lang w:val="it-IT" w:eastAsia="it-IT"/>
        </w:rPr>
        <w:drawing>
          <wp:anchor distT="0" distB="0" distL="114300" distR="114300" simplePos="0" relativeHeight="251653120" behindDoc="1" locked="0" layoutInCell="1" allowOverlap="1" wp14:anchorId="743BA916" wp14:editId="0620F219">
            <wp:simplePos x="0" y="0"/>
            <wp:positionH relativeFrom="margin">
              <wp:posOffset>0</wp:posOffset>
            </wp:positionH>
            <wp:positionV relativeFrom="paragraph">
              <wp:posOffset>147955</wp:posOffset>
            </wp:positionV>
            <wp:extent cx="838200" cy="1184910"/>
            <wp:effectExtent l="0" t="0" r="0" b="0"/>
            <wp:wrapNone/>
            <wp:docPr id="7" name="Immagine 7" descr="C:\Users\Roberta_user\Documents\Ufficio stampa\Poincare\Aeroservice - Foto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a_user\Documents\Ufficio stampa\Poincare\Aeroservice - Foto logo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1184910"/>
                    </a:xfrm>
                    <a:prstGeom prst="rect">
                      <a:avLst/>
                    </a:prstGeom>
                    <a:noFill/>
                    <a:ln>
                      <a:noFill/>
                    </a:ln>
                  </pic:spPr>
                </pic:pic>
              </a:graphicData>
            </a:graphic>
          </wp:anchor>
        </w:drawing>
      </w:r>
      <w:r w:rsidR="00312243">
        <w:rPr>
          <w:rFonts w:cs="Helvetica-Bold"/>
          <w:bCs/>
        </w:rPr>
        <w:t xml:space="preserve"> </w:t>
      </w:r>
    </w:p>
    <w:p w14:paraId="5337B452" w14:textId="77777777" w:rsidR="00CD5AA0" w:rsidRDefault="00CD5AA0" w:rsidP="001114B1">
      <w:pPr>
        <w:rPr>
          <w:rFonts w:cs="Helvetica-Bold"/>
          <w:bCs/>
        </w:rPr>
      </w:pPr>
    </w:p>
    <w:p w14:paraId="53956F82" w14:textId="77777777" w:rsidR="006D77A7" w:rsidRDefault="006D77A7" w:rsidP="001114B1">
      <w:pPr>
        <w:rPr>
          <w:rFonts w:cs="Helvetica-Bold"/>
          <w:bCs/>
        </w:rPr>
      </w:pPr>
    </w:p>
    <w:p w14:paraId="26E3A67E" w14:textId="77777777" w:rsidR="006D77A7" w:rsidRDefault="006D77A7" w:rsidP="001114B1">
      <w:pPr>
        <w:rPr>
          <w:rFonts w:cs="Helvetica-Bold"/>
          <w:bCs/>
        </w:rPr>
      </w:pPr>
    </w:p>
    <w:p w14:paraId="59DAAEDC" w14:textId="39DEF375" w:rsidR="001114B1" w:rsidRPr="00685A52" w:rsidRDefault="001114B1" w:rsidP="001114B1">
      <w:pPr>
        <w:rPr>
          <w:rStyle w:val="textexposedshow"/>
          <w:rFonts w:cs="Helvetica-Bold"/>
          <w:bCs/>
        </w:rPr>
      </w:pPr>
    </w:p>
    <w:sectPr w:rsidR="001114B1" w:rsidRPr="00685A52" w:rsidSect="00AF3C5D">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B1"/>
    <w:rsid w:val="00071BA8"/>
    <w:rsid w:val="001114B1"/>
    <w:rsid w:val="00131767"/>
    <w:rsid w:val="00174876"/>
    <w:rsid w:val="001F0DC2"/>
    <w:rsid w:val="002074E7"/>
    <w:rsid w:val="0025201E"/>
    <w:rsid w:val="002E1E68"/>
    <w:rsid w:val="00312243"/>
    <w:rsid w:val="00336F04"/>
    <w:rsid w:val="00355161"/>
    <w:rsid w:val="00394ED9"/>
    <w:rsid w:val="00441A9C"/>
    <w:rsid w:val="00501691"/>
    <w:rsid w:val="005A763B"/>
    <w:rsid w:val="00685A52"/>
    <w:rsid w:val="006B637E"/>
    <w:rsid w:val="006D77A7"/>
    <w:rsid w:val="006E1252"/>
    <w:rsid w:val="00796673"/>
    <w:rsid w:val="007A4518"/>
    <w:rsid w:val="007D6B07"/>
    <w:rsid w:val="008013F4"/>
    <w:rsid w:val="008A562E"/>
    <w:rsid w:val="0094165E"/>
    <w:rsid w:val="00992030"/>
    <w:rsid w:val="00A96859"/>
    <w:rsid w:val="00AA342F"/>
    <w:rsid w:val="00AA690A"/>
    <w:rsid w:val="00AF3C5D"/>
    <w:rsid w:val="00B61804"/>
    <w:rsid w:val="00C47A10"/>
    <w:rsid w:val="00C66882"/>
    <w:rsid w:val="00CD5AA0"/>
    <w:rsid w:val="00D020A6"/>
    <w:rsid w:val="00E709E6"/>
    <w:rsid w:val="00F57584"/>
    <w:rsid w:val="00F62B36"/>
  </w:rsids>
  <m:mathPr>
    <m:mathFont m:val="Cambria Math"/>
    <m:brkBin m:val="before"/>
    <m:brkBinSub m:val="--"/>
    <m:smallFrac m:val="0"/>
    <m:dispDef/>
    <m:lMargin m:val="0"/>
    <m:rMargin m:val="0"/>
    <m:defJc m:val="centerGroup"/>
    <m:wrapIndent m:val="1440"/>
    <m:intLim m:val="subSup"/>
    <m:naryLim m:val="undOvr"/>
  </m:mathPr>
  <w:themeFontLang w:val="it-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AF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114B1"/>
    <w:pPr>
      <w:spacing w:before="100" w:beforeAutospacing="1" w:after="100" w:afterAutospacing="1" w:line="240" w:lineRule="auto"/>
    </w:pPr>
    <w:rPr>
      <w:rFonts w:ascii="Times" w:eastAsiaTheme="minorEastAsia" w:hAnsi="Times" w:cs="Times New Roman"/>
      <w:sz w:val="20"/>
      <w:szCs w:val="20"/>
      <w:lang w:val="en-GB" w:eastAsia="it-IT"/>
    </w:rPr>
  </w:style>
  <w:style w:type="character" w:customStyle="1" w:styleId="textexposedshow">
    <w:name w:val="text_exposed_show"/>
    <w:basedOn w:val="Caratterepredefinitoparagrafo"/>
    <w:rsid w:val="001114B1"/>
  </w:style>
  <w:style w:type="character" w:styleId="Collegamentoipertestuale">
    <w:name w:val="Hyperlink"/>
    <w:basedOn w:val="Caratterepredefinitoparagrafo"/>
    <w:uiPriority w:val="99"/>
    <w:unhideWhenUsed/>
    <w:rsid w:val="00312243"/>
    <w:rPr>
      <w:color w:val="0563C1" w:themeColor="hyperlink"/>
      <w:u w:val="single"/>
    </w:rPr>
  </w:style>
  <w:style w:type="paragraph" w:styleId="Testofumetto">
    <w:name w:val="Balloon Text"/>
    <w:basedOn w:val="Normale"/>
    <w:link w:val="TestofumettoCarattere"/>
    <w:uiPriority w:val="99"/>
    <w:semiHidden/>
    <w:unhideWhenUsed/>
    <w:rsid w:val="0094165E"/>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94165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114B1"/>
    <w:pPr>
      <w:spacing w:before="100" w:beforeAutospacing="1" w:after="100" w:afterAutospacing="1" w:line="240" w:lineRule="auto"/>
    </w:pPr>
    <w:rPr>
      <w:rFonts w:ascii="Times" w:eastAsiaTheme="minorEastAsia" w:hAnsi="Times" w:cs="Times New Roman"/>
      <w:sz w:val="20"/>
      <w:szCs w:val="20"/>
      <w:lang w:val="en-GB" w:eastAsia="it-IT"/>
    </w:rPr>
  </w:style>
  <w:style w:type="character" w:customStyle="1" w:styleId="textexposedshow">
    <w:name w:val="text_exposed_show"/>
    <w:basedOn w:val="Caratterepredefinitoparagrafo"/>
    <w:rsid w:val="001114B1"/>
  </w:style>
  <w:style w:type="character" w:styleId="Collegamentoipertestuale">
    <w:name w:val="Hyperlink"/>
    <w:basedOn w:val="Caratterepredefinitoparagrafo"/>
    <w:uiPriority w:val="99"/>
    <w:unhideWhenUsed/>
    <w:rsid w:val="00312243"/>
    <w:rPr>
      <w:color w:val="0563C1" w:themeColor="hyperlink"/>
      <w:u w:val="single"/>
    </w:rPr>
  </w:style>
  <w:style w:type="paragraph" w:styleId="Testofumetto">
    <w:name w:val="Balloon Text"/>
    <w:basedOn w:val="Normale"/>
    <w:link w:val="TestofumettoCarattere"/>
    <w:uiPriority w:val="99"/>
    <w:semiHidden/>
    <w:unhideWhenUsed/>
    <w:rsid w:val="0094165E"/>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94165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3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incareinvestments.com" TargetMode="External"/><Relationship Id="rId12" Type="http://schemas.openxmlformats.org/officeDocument/2006/relationships/hyperlink" Target="mailto:press@poincareinvestments.com" TargetMode="External"/><Relationship Id="rId13" Type="http://schemas.openxmlformats.org/officeDocument/2006/relationships/hyperlink" Target="http://www.poincareinvestments.com" TargetMode="External"/><Relationship Id="rId14" Type="http://schemas.openxmlformats.org/officeDocument/2006/relationships/image" Target="media/image5.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cid:40851B72-54D1-43A2-A6B6-92260AB704A7" TargetMode="External"/><Relationship Id="rId10" Type="http://schemas.openxmlformats.org/officeDocument/2006/relationships/hyperlink" Target="mailto:press@poincareinvestment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737</Words>
  <Characters>4201</Characters>
  <Application>Microsoft Macintosh Word</Application>
  <DocSecurity>0</DocSecurity>
  <Lines>35</Lines>
  <Paragraphs>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Roberta_user</dc:creator>
  <cp:keywords/>
  <dc:description/>
  <cp:lastModifiedBy>ciriaca erre</cp:lastModifiedBy>
  <cp:revision>9</cp:revision>
  <dcterms:created xsi:type="dcterms:W3CDTF">2016-04-16T13:44:00Z</dcterms:created>
  <dcterms:modified xsi:type="dcterms:W3CDTF">2016-04-19T01:13:00Z</dcterms:modified>
</cp:coreProperties>
</file>